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5088"/>
      </w:tblGrid>
      <w:tr w:rsidR="00CC1CF1" w:rsidRPr="00067EEC" w:rsidTr="00A140FE">
        <w:trPr>
          <w:trHeight w:val="528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F1" w:rsidRPr="00067EEC" w:rsidRDefault="00CC1CF1" w:rsidP="00A140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EEC">
              <w:rPr>
                <w:rFonts w:ascii="Times New Roman" w:hAnsi="Times New Roman" w:cs="Times New Roman"/>
                <w:b/>
                <w:color w:val="000000"/>
              </w:rPr>
              <w:t>СТАНДАРТНАЯ ИНВ</w:t>
            </w:r>
            <w:bookmarkStart w:id="0" w:name="_GoBack"/>
            <w:bookmarkEnd w:id="0"/>
            <w:r w:rsidRPr="00067EEC">
              <w:rPr>
                <w:rFonts w:ascii="Times New Roman" w:hAnsi="Times New Roman" w:cs="Times New Roman"/>
                <w:b/>
                <w:color w:val="000000"/>
              </w:rPr>
              <w:t>ЕСТИЦИОННАЯ СТРАТЕГИЯ</w:t>
            </w:r>
          </w:p>
          <w:p w:rsidR="00CC1CF1" w:rsidRPr="00067EEC" w:rsidRDefault="00CC1CF1" w:rsidP="00A140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EEC">
              <w:rPr>
                <w:rFonts w:ascii="Times New Roman" w:hAnsi="Times New Roman" w:cs="Times New Roman"/>
                <w:b/>
                <w:color w:val="000000"/>
              </w:rPr>
              <w:t>«ЗАЩИТА ВЛОЖЕНИЙ»</w:t>
            </w:r>
          </w:p>
        </w:tc>
      </w:tr>
      <w:tr w:rsidR="00CC1CF1" w:rsidRPr="00067EEC" w:rsidTr="00A140FE">
        <w:trPr>
          <w:trHeight w:val="528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F1" w:rsidRPr="00067EEC" w:rsidRDefault="00CC1CF1" w:rsidP="00A140F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EEC">
              <w:rPr>
                <w:rFonts w:ascii="Times New Roman" w:hAnsi="Times New Roman" w:cs="Times New Roman"/>
                <w:b/>
                <w:color w:val="000000"/>
              </w:rPr>
              <w:t xml:space="preserve">Стратегия предлагается физическим лицам, </w:t>
            </w:r>
          </w:p>
          <w:p w:rsidR="00CC1CF1" w:rsidRPr="00067EEC" w:rsidRDefault="00CC1CF1" w:rsidP="00A140F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EEC">
              <w:rPr>
                <w:rFonts w:ascii="Times New Roman" w:hAnsi="Times New Roman" w:cs="Times New Roman"/>
                <w:b/>
                <w:color w:val="000000"/>
              </w:rPr>
              <w:t xml:space="preserve">заключающим договор доверительного управления ценными бумагами </w:t>
            </w:r>
          </w:p>
          <w:p w:rsidR="00CC1CF1" w:rsidRPr="00067EEC" w:rsidRDefault="00CC1CF1" w:rsidP="00A140F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EEC">
              <w:rPr>
                <w:rFonts w:ascii="Times New Roman" w:hAnsi="Times New Roman" w:cs="Times New Roman"/>
                <w:b/>
                <w:color w:val="000000"/>
              </w:rPr>
              <w:t>на ведение индивидуального инвестиционного счета</w:t>
            </w:r>
          </w:p>
        </w:tc>
      </w:tr>
      <w:tr w:rsidR="00CC1CF1" w:rsidRPr="00067EEC" w:rsidTr="00A140FE">
        <w:trPr>
          <w:trHeight w:val="262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F1" w:rsidRPr="00067EEC" w:rsidRDefault="00CC1CF1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067EEC">
              <w:rPr>
                <w:rFonts w:ascii="Times New Roman" w:hAnsi="Times New Roman" w:cs="Times New Roman"/>
                <w:b/>
                <w:color w:val="000000"/>
              </w:rPr>
              <w:t>Инвестиционные цели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F1" w:rsidRPr="00067EEC" w:rsidRDefault="00CC1CF1" w:rsidP="00A140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67EEC">
              <w:rPr>
                <w:rFonts w:ascii="Times New Roman" w:hAnsi="Times New Roman" w:cs="Times New Roman"/>
                <w:bCs/>
                <w:color w:val="000000"/>
              </w:rPr>
              <w:t>Получение рублевого дохода, превышающего размер  ставок по  банковским депозитам в рублях в крупнейших российских банках на горизонте 3 лет.</w:t>
            </w:r>
          </w:p>
        </w:tc>
      </w:tr>
      <w:tr w:rsidR="00CC1CF1" w:rsidRPr="00067EEC" w:rsidTr="00A140FE">
        <w:trPr>
          <w:trHeight w:val="271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F1" w:rsidRPr="00067EEC" w:rsidRDefault="00CC1CF1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067EEC">
              <w:rPr>
                <w:rFonts w:ascii="Times New Roman" w:hAnsi="Times New Roman" w:cs="Times New Roman"/>
                <w:b/>
                <w:color w:val="000000"/>
              </w:rPr>
              <w:t>Тип Клиента</w:t>
            </w:r>
          </w:p>
          <w:p w:rsidR="00CC1CF1" w:rsidRPr="00067EEC" w:rsidRDefault="00CC1CF1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F1" w:rsidRPr="00067EEC" w:rsidRDefault="00CC1CF1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067EEC">
              <w:rPr>
                <w:rFonts w:ascii="Times New Roman" w:hAnsi="Times New Roman" w:cs="Times New Roman"/>
                <w:color w:val="000000"/>
              </w:rPr>
              <w:t>Физическое лицо</w:t>
            </w:r>
          </w:p>
        </w:tc>
      </w:tr>
      <w:tr w:rsidR="00CC1CF1" w:rsidRPr="00067EEC" w:rsidTr="00A140FE">
        <w:trPr>
          <w:trHeight w:val="271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F1" w:rsidRPr="00067EEC" w:rsidRDefault="00CC1CF1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067EEC">
              <w:rPr>
                <w:rFonts w:ascii="Times New Roman" w:hAnsi="Times New Roman" w:cs="Times New Roman"/>
                <w:b/>
                <w:color w:val="000000"/>
              </w:rPr>
              <w:t>Стратегия рекомендована следующим инвесторам</w:t>
            </w:r>
          </w:p>
          <w:p w:rsidR="00CC1CF1" w:rsidRPr="00067EEC" w:rsidRDefault="00CC1CF1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F1" w:rsidRPr="00067EEC" w:rsidRDefault="00CC1CF1" w:rsidP="00A140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7EEC">
              <w:rPr>
                <w:rFonts w:ascii="Times New Roman" w:hAnsi="Times New Roman" w:cs="Times New Roman"/>
                <w:color w:val="000000"/>
              </w:rPr>
              <w:t xml:space="preserve"> Возраст: от 18 до 65 лет.</w:t>
            </w:r>
          </w:p>
          <w:p w:rsidR="00CC1CF1" w:rsidRPr="00067EEC" w:rsidRDefault="00CC1CF1" w:rsidP="00A140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7EEC">
              <w:rPr>
                <w:rFonts w:ascii="Times New Roman" w:hAnsi="Times New Roman" w:cs="Times New Roman"/>
                <w:color w:val="000000"/>
              </w:rPr>
              <w:t>Примерные среднемесячные доходы и примерные среднемесячные расходы за последние 12 месяцев: доходы – не ниже 50 000 рублей, расходы не превышают 70 % от уровня доходов и накоплений (при наличии) физического лица.</w:t>
            </w:r>
          </w:p>
          <w:p w:rsidR="00CC1CF1" w:rsidRPr="00067EEC" w:rsidRDefault="00CC1CF1" w:rsidP="00A140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7EEC">
              <w:rPr>
                <w:rFonts w:ascii="Times New Roman" w:hAnsi="Times New Roman" w:cs="Times New Roman"/>
                <w:color w:val="000000"/>
              </w:rPr>
              <w:t>Опыт инвестирования: отсутствует либо имеется небольшой опыт инвестирования в ценные бумаги.</w:t>
            </w:r>
          </w:p>
        </w:tc>
      </w:tr>
      <w:tr w:rsidR="00CC1CF1" w:rsidRPr="00067EEC" w:rsidTr="00A140FE">
        <w:trPr>
          <w:trHeight w:val="131"/>
        </w:trPr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F1" w:rsidRPr="00067EEC" w:rsidRDefault="00CC1CF1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067EEC">
              <w:rPr>
                <w:rFonts w:ascii="Times New Roman" w:hAnsi="Times New Roman" w:cs="Times New Roman"/>
                <w:b/>
                <w:color w:val="000000"/>
              </w:rPr>
              <w:t>Объекты инвестирования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F1" w:rsidRPr="00067EEC" w:rsidRDefault="00CC1CF1" w:rsidP="00A140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67EEC">
              <w:rPr>
                <w:rFonts w:ascii="Times New Roman" w:hAnsi="Times New Roman" w:cs="Times New Roman"/>
                <w:color w:val="000000"/>
              </w:rPr>
              <w:t>Государственные облигации Российской Федерации, допущенные к организованным торгам</w:t>
            </w:r>
          </w:p>
          <w:p w:rsidR="00CC1CF1" w:rsidRPr="00067EEC" w:rsidRDefault="00CC1CF1" w:rsidP="00A140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7EEC">
              <w:rPr>
                <w:rFonts w:ascii="Times New Roman" w:hAnsi="Times New Roman" w:cs="Times New Roman"/>
                <w:color w:val="000000"/>
              </w:rPr>
              <w:t>(максимальная доля в инвестиционном портфеле 100%)</w:t>
            </w:r>
          </w:p>
        </w:tc>
      </w:tr>
      <w:tr w:rsidR="00CC1CF1" w:rsidRPr="00067EEC" w:rsidTr="00A140FE">
        <w:trPr>
          <w:trHeight w:val="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F1" w:rsidRPr="00067EEC" w:rsidRDefault="00CC1CF1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F1" w:rsidRPr="00067EEC" w:rsidRDefault="00CC1CF1" w:rsidP="00A140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67EEC">
              <w:rPr>
                <w:rFonts w:ascii="Times New Roman" w:hAnsi="Times New Roman" w:cs="Times New Roman"/>
                <w:color w:val="000000"/>
              </w:rPr>
              <w:t>Субфедеральные облигации Российской Федерации, допущенные к организованным торгам</w:t>
            </w:r>
          </w:p>
          <w:p w:rsidR="00CC1CF1" w:rsidRPr="00067EEC" w:rsidRDefault="00CC1CF1" w:rsidP="00A140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7EEC">
              <w:rPr>
                <w:rFonts w:ascii="Times New Roman" w:hAnsi="Times New Roman" w:cs="Times New Roman"/>
                <w:color w:val="000000"/>
              </w:rPr>
              <w:t>(максимальная доля в инвестиционном портфеле 100%)</w:t>
            </w:r>
          </w:p>
        </w:tc>
      </w:tr>
      <w:tr w:rsidR="00CC1CF1" w:rsidRPr="00067EEC" w:rsidTr="00A140FE">
        <w:trPr>
          <w:trHeight w:val="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CF1" w:rsidRPr="00067EEC" w:rsidRDefault="00CC1CF1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F1" w:rsidRPr="00067EEC" w:rsidRDefault="00CC1CF1" w:rsidP="00A140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7EEC">
              <w:rPr>
                <w:rFonts w:ascii="Times New Roman" w:hAnsi="Times New Roman" w:cs="Times New Roman"/>
                <w:color w:val="000000"/>
              </w:rPr>
              <w:t>Денежные средства (максимальная доля в инвестиционном портфеле 100%)</w:t>
            </w:r>
          </w:p>
        </w:tc>
      </w:tr>
      <w:tr w:rsidR="00CC1CF1" w:rsidRPr="00067EEC" w:rsidTr="00A140FE">
        <w:trPr>
          <w:trHeight w:val="131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F1" w:rsidRPr="00067EEC" w:rsidRDefault="00CC1CF1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067EEC">
              <w:rPr>
                <w:rFonts w:ascii="Times New Roman" w:hAnsi="Times New Roman" w:cs="Times New Roman"/>
                <w:b/>
                <w:color w:val="000000"/>
              </w:rPr>
              <w:t>Вознаграждение управляющего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F1" w:rsidRPr="00067EEC" w:rsidRDefault="00CC1CF1" w:rsidP="00A140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7EEC">
              <w:rPr>
                <w:rFonts w:ascii="Times New Roman" w:hAnsi="Times New Roman" w:cs="Times New Roman"/>
              </w:rPr>
              <w:t>«</w:t>
            </w:r>
            <w:r w:rsidRPr="00067EEC">
              <w:rPr>
                <w:rFonts w:ascii="Times New Roman" w:hAnsi="Times New Roman" w:cs="Times New Roman"/>
                <w:b/>
                <w:color w:val="000000"/>
              </w:rPr>
              <w:t>Плата за размещение</w:t>
            </w:r>
            <w:r w:rsidRPr="00067EEC">
              <w:rPr>
                <w:rFonts w:ascii="Times New Roman" w:hAnsi="Times New Roman" w:cs="Times New Roman"/>
                <w:color w:val="000000"/>
              </w:rPr>
              <w:t>» - 1,5% (одна целая пять десятых процента) от оценочной стоимости имущества, переданного в доверительное управление.</w:t>
            </w:r>
          </w:p>
          <w:p w:rsidR="00CC1CF1" w:rsidRPr="00067EEC" w:rsidRDefault="00CC1CF1" w:rsidP="00A140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7EEC">
              <w:rPr>
                <w:rFonts w:ascii="Times New Roman" w:hAnsi="Times New Roman" w:cs="Times New Roman"/>
                <w:color w:val="000000"/>
              </w:rPr>
              <w:t>«</w:t>
            </w:r>
            <w:r w:rsidRPr="00067EEC">
              <w:rPr>
                <w:rFonts w:ascii="Times New Roman" w:hAnsi="Times New Roman" w:cs="Times New Roman"/>
                <w:b/>
                <w:color w:val="000000"/>
              </w:rPr>
              <w:t>Плата за управление</w:t>
            </w:r>
            <w:r w:rsidRPr="00067EEC">
              <w:rPr>
                <w:rFonts w:ascii="Times New Roman" w:hAnsi="Times New Roman" w:cs="Times New Roman"/>
                <w:color w:val="000000"/>
              </w:rPr>
              <w:t>» - 0,5 % (ноль целых пять десятых процентов) за календарный квартал, рассчитывается от средней Оценочной стоимости Имущества, переданного в доверительное управление.</w:t>
            </w:r>
          </w:p>
        </w:tc>
      </w:tr>
      <w:tr w:rsidR="00CC1CF1" w:rsidRPr="00067EEC" w:rsidTr="00A140FE">
        <w:trPr>
          <w:trHeight w:val="131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F1" w:rsidRPr="00067EEC" w:rsidRDefault="00CC1CF1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067EEC">
              <w:rPr>
                <w:rFonts w:ascii="Times New Roman" w:hAnsi="Times New Roman" w:cs="Times New Roman"/>
                <w:b/>
                <w:color w:val="000000"/>
              </w:rPr>
              <w:t>Информация о расходах, связанных с доверительным управлением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F1" w:rsidRPr="00067EEC" w:rsidRDefault="00CC1CF1" w:rsidP="00A140FE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7EEC">
              <w:rPr>
                <w:rFonts w:ascii="Times New Roman" w:hAnsi="Times New Roman" w:cs="Times New Roman"/>
              </w:rPr>
              <w:t xml:space="preserve">Оплата услуг, сборов и комиссий, связанных с исполнением Договора доверительного управления, в том числе услуг, сборов и комиссий организаторов торговли, депозитариев, регистраторов, брокеров, кредитных организаций, в том числе за перевод Учредителем управления денежных средств в доверительное управление по Договору путем оплаты банковской картой, расходы, связанные с осуществлением прав по ценным бумагам, находящимся у Управляющего по настоящему Договору, судебные, почтовые и нотариальные расходы Управляющего, возникшие в связи с осуществлением доверительного управления по настоящему Договору, а также иные расходы, </w:t>
            </w:r>
            <w:r w:rsidRPr="00067EEC">
              <w:rPr>
                <w:rFonts w:ascii="Times New Roman" w:hAnsi="Times New Roman" w:cs="Times New Roman"/>
              </w:rPr>
              <w:lastRenderedPageBreak/>
              <w:t>связанные с осуществлением  доверительного управления Активами.</w:t>
            </w:r>
          </w:p>
        </w:tc>
      </w:tr>
      <w:tr w:rsidR="00CC1CF1" w:rsidRPr="00067EEC" w:rsidTr="00A140FE">
        <w:trPr>
          <w:trHeight w:val="131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F1" w:rsidRPr="00067EEC" w:rsidRDefault="00CC1CF1" w:rsidP="00A140F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67EEC">
              <w:rPr>
                <w:rFonts w:ascii="Times New Roman" w:hAnsi="Times New Roman" w:cs="Times New Roman"/>
                <w:b/>
                <w:color w:val="000000"/>
              </w:rPr>
              <w:lastRenderedPageBreak/>
              <w:t>Стандартный инвестиционный профиль*</w:t>
            </w:r>
          </w:p>
        </w:tc>
      </w:tr>
      <w:tr w:rsidR="00CC1CF1" w:rsidRPr="00067EEC" w:rsidTr="00A140FE">
        <w:trPr>
          <w:trHeight w:val="131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F1" w:rsidRPr="00067EEC" w:rsidRDefault="00CC1CF1" w:rsidP="00A140F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67EEC">
              <w:rPr>
                <w:rFonts w:ascii="Times New Roman" w:hAnsi="Times New Roman" w:cs="Times New Roman"/>
                <w:b/>
                <w:color w:val="000000"/>
              </w:rPr>
              <w:t xml:space="preserve">Инвестиционный горизонт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F1" w:rsidRPr="00067EEC" w:rsidRDefault="00CC1CF1" w:rsidP="00A140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67EEC">
              <w:rPr>
                <w:rFonts w:ascii="Times New Roman" w:hAnsi="Times New Roman" w:cs="Times New Roman"/>
                <w:color w:val="000000"/>
              </w:rPr>
              <w:t>3 года</w:t>
            </w:r>
          </w:p>
        </w:tc>
      </w:tr>
      <w:tr w:rsidR="00CC1CF1" w:rsidRPr="00067EEC" w:rsidTr="00A140FE">
        <w:trPr>
          <w:trHeight w:val="131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F1" w:rsidRPr="00067EEC" w:rsidRDefault="00CC1CF1" w:rsidP="00A140F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67EEC">
              <w:rPr>
                <w:rFonts w:ascii="Times New Roman" w:hAnsi="Times New Roman" w:cs="Times New Roman"/>
                <w:b/>
                <w:color w:val="000000"/>
              </w:rPr>
              <w:t>Допустимый риск Клиента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F1" w:rsidRPr="00067EEC" w:rsidRDefault="00CC1CF1" w:rsidP="00A140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67EEC">
              <w:rPr>
                <w:rFonts w:ascii="Times New Roman" w:hAnsi="Times New Roman" w:cs="Times New Roman"/>
                <w:color w:val="000000"/>
              </w:rPr>
              <w:t xml:space="preserve">4% </w:t>
            </w:r>
          </w:p>
        </w:tc>
      </w:tr>
      <w:tr w:rsidR="00CC1CF1" w:rsidRPr="00067EEC" w:rsidTr="00A140FE">
        <w:trPr>
          <w:trHeight w:val="131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F1" w:rsidRPr="00067EEC" w:rsidRDefault="00CC1CF1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067EEC">
              <w:rPr>
                <w:rFonts w:ascii="Times New Roman" w:hAnsi="Times New Roman" w:cs="Times New Roman"/>
                <w:b/>
                <w:color w:val="000000"/>
              </w:rPr>
              <w:t>Ожидаемая доходность, в процентах годовых  (для каждого интервала инвестиционного горизонта) **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F1" w:rsidRPr="00067EEC" w:rsidRDefault="00CC1CF1" w:rsidP="00A140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67EEC">
              <w:rPr>
                <w:rFonts w:ascii="Times New Roman" w:hAnsi="Times New Roman" w:cs="Times New Roman"/>
                <w:color w:val="000000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67EEC">
              <w:rPr>
                <w:rFonts w:ascii="Times New Roman" w:hAnsi="Times New Roman" w:cs="Times New Roman"/>
                <w:color w:val="000000"/>
              </w:rPr>
              <w:t xml:space="preserve">% </w:t>
            </w:r>
          </w:p>
        </w:tc>
      </w:tr>
    </w:tbl>
    <w:p w:rsidR="00CC1CF1" w:rsidRPr="00067EEC" w:rsidRDefault="00CC1CF1" w:rsidP="00CC1CF1">
      <w:pPr>
        <w:pStyle w:val="2"/>
      </w:pPr>
      <w:r w:rsidRPr="00067EEC">
        <w:t xml:space="preserve">* Определен в соответствии с Методикой определения инвестиционного профиля учредителя доверительного управления Акционерного общества «РЕГИОН </w:t>
      </w:r>
      <w:proofErr w:type="spellStart"/>
      <w:r w:rsidRPr="00067EEC">
        <w:t>Эссет</w:t>
      </w:r>
      <w:proofErr w:type="spellEnd"/>
      <w:r w:rsidRPr="00067EEC">
        <w:t xml:space="preserve"> Менеджмент».</w:t>
      </w:r>
    </w:p>
    <w:p w:rsidR="00CC1CF1" w:rsidRPr="00067EEC" w:rsidRDefault="00CC1CF1" w:rsidP="00CC1CF1">
      <w:pPr>
        <w:pStyle w:val="2"/>
      </w:pPr>
      <w:r w:rsidRPr="00067EEC">
        <w:t xml:space="preserve">** Управляющий не гарантирует Учредителю управления прироста или сохранения стоимости Активов, переданных в доверительное управление. </w:t>
      </w:r>
      <w:r w:rsidRPr="003500FC">
        <w:t>Ожидаемая доходность определяется без учета вознаграждения Управляющего и расходов, связанных с доверительным управлением</w:t>
      </w:r>
      <w:r>
        <w:t>.</w:t>
      </w:r>
    </w:p>
    <w:p w:rsidR="00C90273" w:rsidRDefault="00CC1CF1"/>
    <w:sectPr w:rsidR="00C9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F1"/>
    <w:rsid w:val="00CC1CF1"/>
    <w:rsid w:val="00D01FCB"/>
    <w:rsid w:val="00E8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DF9CE-C8AB-46AB-8769-D514F6EC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F1"/>
  </w:style>
  <w:style w:type="paragraph" w:styleId="2">
    <w:name w:val="heading 2"/>
    <w:basedOn w:val="a"/>
    <w:link w:val="20"/>
    <w:autoRedefine/>
    <w:qFormat/>
    <w:rsid w:val="00CC1CF1"/>
    <w:pPr>
      <w:shd w:val="clear" w:color="auto" w:fill="FFFFFF"/>
      <w:spacing w:after="0" w:line="240" w:lineRule="auto"/>
      <w:jc w:val="both"/>
      <w:outlineLvl w:val="1"/>
    </w:pPr>
    <w:rPr>
      <w:rFonts w:ascii="Times New Roman" w:eastAsia="Calibri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1CF1"/>
    <w:rPr>
      <w:rFonts w:ascii="Times New Roman" w:eastAsia="Calibri" w:hAnsi="Times New Roman" w:cs="Times New Roman"/>
      <w:color w:val="0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Акишина</dc:creator>
  <cp:keywords/>
  <dc:description/>
  <cp:lastModifiedBy>Акишина</cp:lastModifiedBy>
  <cp:revision>1</cp:revision>
  <dcterms:created xsi:type="dcterms:W3CDTF">2023-10-18T14:30:00Z</dcterms:created>
  <dcterms:modified xsi:type="dcterms:W3CDTF">2023-10-18T14:30:00Z</dcterms:modified>
</cp:coreProperties>
</file>